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tbl>
      <w:tblPr>
        <w:tblStyle w:val="TableNormal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00" w:firstRow="0" w:lastRow="0" w:firstColumn="0" w:lastColumn="0" w:noHBand="1" w:noVBand="1"/>
      </w:tblPr>
      <w:tblGrid>
        <w:gridCol w:w="9315"/>
      </w:tblGrid>
      <w:tr w:rsidR="0C6BBE50" w:rsidTr="2ADF3C23" w14:paraId="32577415">
        <w:trPr>
          <w:trHeight w:val="300"/>
        </w:trPr>
        <w:tc>
          <w:tcPr>
            <w:tcW w:w="93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0C6BBE50" w:rsidP="0C6BBE50" w:rsidRDefault="0C6BBE50" w14:paraId="7498FF29" w14:textId="508509DF">
            <w:pPr>
              <w:widowControl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C6BBE50" w:rsidR="0C6BBE5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Form</w:t>
            </w:r>
          </w:p>
        </w:tc>
      </w:tr>
      <w:tr w:rsidR="0C6BBE50" w:rsidTr="2ADF3C23" w14:paraId="2A5264CE">
        <w:trPr>
          <w:trHeight w:val="300"/>
        </w:trPr>
        <w:tc>
          <w:tcPr>
            <w:tcW w:w="93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0C6BBE50" w:rsidP="0C6BBE50" w:rsidRDefault="0C6BBE50" w14:paraId="757C67DC" w14:textId="5C8DA02B">
            <w:pPr>
              <w:widowControl w:val="0"/>
              <w:spacing w:line="240" w:lineRule="auto"/>
            </w:pPr>
            <w:hyperlink r:id="Rb55399cc2ad04bb6">
              <w:r w:rsidRPr="2ADF3C23" w:rsidR="0EF92954">
                <w:rPr>
                  <w:rStyle w:val="Hyperlink"/>
                </w:rPr>
                <w:t>https://main--wefinance--wkndform.aem.live/spreadsheet.json</w:t>
              </w:r>
            </w:hyperlink>
            <w:r w:rsidR="0EF92954">
              <w:rPr/>
              <w:t xml:space="preserve"> </w:t>
            </w:r>
          </w:p>
          <w:p w:rsidR="0C6BBE50" w:rsidP="0C6BBE50" w:rsidRDefault="0C6BBE50" w14:paraId="4D24C745" w14:textId="7731A563">
            <w:pPr>
              <w:widowControl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="0C6BBE50" w:rsidRDefault="0C6BBE50" w14:paraId="26937D0C" w14:textId="5F6D16EF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6A3D3D"/>
    <w:rsid w:val="0C6BBE50"/>
    <w:rsid w:val="0EF92954"/>
    <w:rsid w:val="2ADF3C23"/>
    <w:rsid w:val="2B6A3D3D"/>
    <w:rsid w:val="2C3DEC82"/>
    <w:rsid w:val="3866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A3D3D"/>
  <w15:chartTrackingRefBased/>
  <w15:docId w15:val="{31FB03F6-006B-4723-967A-B9BFE98DE53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0C6BBE50"/>
    <w:rPr>
      <w:color w:val="467886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main--wefinance--wkndform.aem.live/spreadsheet.json" TargetMode="External" Id="Rb55399cc2ad04bb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8776F3B0E0D042A986A9831F3901DD" ma:contentTypeVersion="4" ma:contentTypeDescription="Create a new document." ma:contentTypeScope="" ma:versionID="2d96493bbe2b936703aaac5c5bb600b4">
  <xsd:schema xmlns:xsd="http://www.w3.org/2001/XMLSchema" xmlns:xs="http://www.w3.org/2001/XMLSchema" xmlns:p="http://schemas.microsoft.com/office/2006/metadata/properties" xmlns:ns2="e1104a56-86c2-4cfe-a749-0b0a179bd022" targetNamespace="http://schemas.microsoft.com/office/2006/metadata/properties" ma:root="true" ma:fieldsID="e873557fbfb0414b9f2c747667c66054" ns2:_="">
    <xsd:import namespace="e1104a56-86c2-4cfe-a749-0b0a179bd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04a56-86c2-4cfe-a749-0b0a179bd0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D303CF-BCF4-4CEF-AF34-5F0C090BC2F2}"/>
</file>

<file path=customXml/itemProps2.xml><?xml version="1.0" encoding="utf-8"?>
<ds:datastoreItem xmlns:ds="http://schemas.openxmlformats.org/officeDocument/2006/customXml" ds:itemID="{AC5F7385-935D-45A8-A4EC-911EDF617A2C}"/>
</file>

<file path=customXml/itemProps3.xml><?xml version="1.0" encoding="utf-8"?>
<ds:datastoreItem xmlns:ds="http://schemas.openxmlformats.org/officeDocument/2006/customXml" ds:itemID="{A9170486-F0AF-4AA8-A755-08C7BF5AE86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Ruchita Srivastava</dc:creator>
  <keywords/>
  <dc:description/>
  <lastModifiedBy>Ruchita Srivastava</lastModifiedBy>
  <dcterms:created xsi:type="dcterms:W3CDTF">2025-01-09T11:46:18.0000000Z</dcterms:created>
  <dcterms:modified xsi:type="dcterms:W3CDTF">2025-01-10T12:06:32.8849365Z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0x010100D18776F3B0E0D042A986A9831F3901DD</vt:lpwstr>
  </property>
</Properties>
</file>