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E505" w14:textId="2F70CBC1" w:rsidR="00587545" w:rsidRDefault="6D74A061" w:rsidP="6770FD85">
      <w:pPr>
        <w:pStyle w:val="Title"/>
        <w:rPr>
          <w:b/>
          <w:bCs/>
          <w:color w:val="FF0000"/>
          <w:rFonts w:ascii="Helvetica" w:eastAsia="MS Mincho" w:hAnsi="Helvetica" w:cs="Helvetica" w:hint="eastAsia"/>
        </w:rPr>
      </w:pPr>
      <w:r>
        <w:rPr>
          <w:b/>
          <w:color w:val="FF0000"/>
          <w:rFonts w:ascii="Helvetica" w:hAnsi="Helvetica" w:hint="eastAsia" w:eastAsia="MS Mincho"/>
        </w:rPr>
        <w:t xml:space="preserve">テンプレート：</w:t>
      </w:r>
      <w:r>
        <w:rPr>
          <w:b/>
          <w:color w:val="FF0000"/>
          <w:rFonts w:ascii="Helvetica" w:hAnsi="Helvetica" w:hint="eastAsia" w:eastAsia="MS Mincho"/>
        </w:rPr>
        <w:t xml:space="preserve">Adobe Marketo Engage データハイジーンプロセスドキュメンテーション</w:t>
      </w:r>
    </w:p>
    <w:p w14:paraId="0926E9EA" w14:textId="43A99980" w:rsidR="00587545" w:rsidRDefault="00587545" w:rsidP="6770FD85">
      <w:pPr>
        <w:rPr>
          <w:rFonts w:ascii="Helvetica" w:eastAsia="Helvetica" w:hAnsi="Helvetica" w:cs="Helvetica"/>
        </w:rPr>
      </w:pPr>
    </w:p>
    <w:p w14:paraId="69948147" w14:textId="7FD480F2" w:rsidR="00587545" w:rsidRDefault="7803C278" w:rsidP="6770FD85">
      <w:pPr>
        <w:rPr>
          <w:i/>
          <w:iCs/>
          <w:rFonts w:ascii="Helvetica" w:eastAsia="MS Mincho" w:hAnsi="Helvetica" w:cs="Helvetica" w:hint="eastAsia"/>
        </w:rPr>
      </w:pPr>
      <w:r>
        <w:rPr>
          <w:i/>
          <w:rFonts w:ascii="Helvetica" w:hAnsi="Helvetica" w:hint="eastAsia" w:eastAsia="MS Mincho"/>
        </w:rPr>
        <w:t xml:space="preserve">このテンプレートを参照して、組織にとって重要な要素をドキュメント化してください。</w:t>
      </w:r>
    </w:p>
    <w:p w14:paraId="013070AA" w14:textId="2BAD04E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MS Mincho" w:hAnsi="Helvetica" w:cs="Helvetica" w:hint="eastAsia"/>
        </w:rPr>
      </w:pPr>
      <w:r>
        <w:rPr>
          <w:color w:val="FF0000"/>
          <w:rFonts w:ascii="Helvetica" w:hAnsi="Helvetica" w:hint="eastAsia" w:eastAsia="MS Mincho"/>
        </w:rPr>
        <w:t xml:space="preserve">目的と適用範囲：</w:t>
      </w:r>
    </w:p>
    <w:p w14:paraId="3A5EE48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目的：</w:t>
      </w:r>
      <w:r>
        <w:rPr>
          <w:color w:val="000000" w:themeColor="text1"/>
          <w:rFonts w:ascii="Helvetica" w:hAnsi="Helvetica" w:hint="eastAsia" w:eastAsia="MS Mincho"/>
        </w:rPr>
        <w:t xml:space="preserve">データハイジーンポリシーの目標を説明します（例：データ精度の向上やビジネスオペレーションの効率化など）。</w:t>
      </w:r>
    </w:p>
    <w:p w14:paraId="6570EBEC" w14:textId="6FA407D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適用範囲：</w:t>
      </w:r>
      <w:r>
        <w:rPr>
          <w:color w:val="000000" w:themeColor="text1"/>
          <w:rFonts w:ascii="Helvetica" w:hAnsi="Helvetica" w:hint="eastAsia" w:eastAsia="MS Mincho"/>
        </w:rPr>
        <w:t xml:space="preserve">Marketo Engage、CRM、その他関連するプラットフォームなど、このポリシーが適用されるチームおよびシステムを定義します。</w:t>
      </w:r>
    </w:p>
    <w:p w14:paraId="3817B7D8" w14:textId="1EEFDA0B" w:rsidR="00587545" w:rsidRDefault="00587545" w:rsidP="6770FD85">
      <w:pPr>
        <w:pStyle w:val="ListParagraph"/>
        <w:numPr>
          <w:ilvl w:val="0"/>
          <w:numId w:val="23"/>
        </w:numPr>
        <w:rPr>
          <w:b/>
          <w:bCs/>
          <w:color w:val="000000" w:themeColor="text1"/>
          <w:rFonts w:ascii="Helvetica" w:eastAsia="MS Mincho" w:hAnsi="Helvetica" w:cs="Helvetica" w:hint="eastAsia"/>
        </w:rPr>
      </w:pPr>
      <w:r>
        <w:rPr>
          <w:b/>
          <w:color w:val="000000" w:themeColor="text1"/>
          <w:rFonts w:ascii="Helvetica" w:hAnsi="Helvetica" w:hint="eastAsia" w:eastAsia="MS Mincho"/>
        </w:rPr>
        <w:t xml:space="preserve">関連リンク：</w:t>
      </w:r>
    </w:p>
    <w:p w14:paraId="00F49DA8" w14:textId="56C870B5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データハイジーンプログラム：</w:t>
      </w:r>
      <w:r>
        <w:rPr>
          <w:color w:val="000000" w:themeColor="text1"/>
          <w:rFonts w:ascii="Helvetica" w:hAnsi="Helvetica" w:hint="eastAsia" w:eastAsia="MS Mincho"/>
        </w:rPr>
        <w:t xml:space="preserve">[Marketo Engage のデータハイジーンプログラムへのリンク]</w:t>
      </w:r>
    </w:p>
    <w:p w14:paraId="4350F4BF" w14:textId="77777777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スマートキャンペーン：</w:t>
      </w:r>
      <w:r>
        <w:rPr>
          <w:color w:val="000000" w:themeColor="text1"/>
          <w:rFonts w:ascii="Helvetica" w:hAnsi="Helvetica" w:hint="eastAsia" w:eastAsia="MS Mincho"/>
        </w:rPr>
        <w:t xml:space="preserve">[Marketo Engage のスマートキャンペーンへのリンク]</w:t>
      </w:r>
    </w:p>
    <w:p w14:paraId="13CA1E81" w14:textId="2958CF4A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レポート：</w:t>
      </w:r>
      <w:r>
        <w:rPr>
          <w:color w:val="000000" w:themeColor="text1"/>
          <w:rFonts w:ascii="Helvetica" w:hAnsi="Helvetica" w:hint="eastAsia" w:eastAsia="MS Mincho"/>
        </w:rPr>
        <w:t xml:space="preserve">[CRM のデータ品質レポートへのリンク]</w:t>
      </w:r>
    </w:p>
    <w:p w14:paraId="4C00F502" w14:textId="50EE1F24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データ管理ツール：</w:t>
      </w:r>
      <w:r>
        <w:rPr>
          <w:color w:val="000000" w:themeColor="text1"/>
          <w:rFonts w:ascii="Helvetica" w:hAnsi="Helvetica" w:hint="eastAsia" w:eastAsia="MS Mincho"/>
        </w:rPr>
        <w:t xml:space="preserve">[CRM のデータ管理ツールへのリンク]</w:t>
      </w:r>
    </w:p>
    <w:p w14:paraId="5BC425C4" w14:textId="1B856F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MS Mincho" w:hAnsi="Helvetica" w:cs="Helvetica" w:hint="eastAsia"/>
        </w:rPr>
      </w:pPr>
      <w:r>
        <w:rPr>
          <w:color w:val="FF0000"/>
          <w:rFonts w:ascii="Helvetica" w:hAnsi="Helvetica" w:hint="eastAsia" w:eastAsia="MS Mincho"/>
        </w:rPr>
        <w:t xml:space="preserve">データ入力ガイドライン：</w:t>
      </w:r>
    </w:p>
    <w:p w14:paraId="0EE9BA74" w14:textId="7BE359FF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必須フィールド：</w:t>
      </w:r>
      <w:r>
        <w:rPr>
          <w:color w:val="000000" w:themeColor="text1"/>
          <w:rFonts w:ascii="Helvetica" w:hAnsi="Helvetica" w:hint="eastAsia" w:eastAsia="MS Mincho"/>
        </w:rPr>
        <w:t xml:space="preserve">必須入力項目と任意項目を明記します。</w:t>
      </w:r>
    </w:p>
    <w:p w14:paraId="37A2BD59" w14:textId="468E3780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データ形式：</w:t>
      </w:r>
      <w:r>
        <w:rPr>
          <w:color w:val="000000" w:themeColor="text1"/>
          <w:rFonts w:ascii="Helvetica" w:hAnsi="Helvetica" w:hint="eastAsia" w:eastAsia="MS Mincho"/>
        </w:rPr>
        <w:t xml:space="preserve">正しいデータ形式のガイドラインを提供します（例：日付、電話番号、メールアドレス）。</w:t>
      </w:r>
    </w:p>
    <w:p w14:paraId="7946C490" w14:textId="55489F8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データ検証：</w:t>
      </w:r>
      <w:r>
        <w:rPr>
          <w:color w:val="000000" w:themeColor="text1"/>
          <w:rFonts w:ascii="Helvetica" w:hAnsi="Helvetica" w:hint="eastAsia" w:eastAsia="MS Mincho"/>
        </w:rPr>
        <w:t xml:space="preserve">入力前にデータを検証する手順を定めます。</w:t>
      </w:r>
    </w:p>
    <w:p w14:paraId="2AEFC239" w14:textId="08A0D00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MS Mincho" w:hAnsi="Helvetica" w:cs="Helvetica" w:hint="eastAsia"/>
        </w:rPr>
      </w:pPr>
      <w:r>
        <w:rPr>
          <w:color w:val="FF0000"/>
          <w:rFonts w:ascii="Helvetica" w:hAnsi="Helvetica" w:hint="eastAsia" w:eastAsia="MS Mincho"/>
        </w:rPr>
        <w:t xml:space="preserve">データクリーニング手順：</w:t>
      </w:r>
    </w:p>
    <w:p w14:paraId="4AFACC90" w14:textId="4D249EF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重複管理：</w:t>
      </w:r>
      <w:r>
        <w:rPr>
          <w:color w:val="000000" w:themeColor="text1"/>
          <w:rFonts w:ascii="Helvetica" w:hAnsi="Helvetica" w:hint="eastAsia" w:eastAsia="MS Mincho"/>
        </w:rPr>
        <w:t xml:space="preserve">重複レコードの特定と処理方法を記載します。</w:t>
      </w:r>
    </w:p>
    <w:p w14:paraId="12869193" w14:textId="4D7756A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不整合データの処理：</w:t>
      </w:r>
      <w:r>
        <w:rPr>
          <w:color w:val="000000" w:themeColor="text1"/>
          <w:rFonts w:ascii="Helvetica" w:hAnsi="Helvetica" w:hint="eastAsia" w:eastAsia="MS Mincho"/>
        </w:rPr>
        <w:t xml:space="preserve">データの不整合に対処する方法を説明します。</w:t>
      </w:r>
    </w:p>
    <w:p w14:paraId="4F8B5F09" w14:textId="368F8DC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データエンリッチメント：</w:t>
      </w:r>
      <w:r>
        <w:rPr>
          <w:color w:val="000000" w:themeColor="text1"/>
          <w:rFonts w:ascii="Helvetica" w:hAnsi="Helvetica" w:hint="eastAsia" w:eastAsia="MS Mincho"/>
        </w:rPr>
        <w:t xml:space="preserve">追加の情報を使用してデータエンリッチメントを実施するプロセスを詳細に記載します。</w:t>
      </w:r>
    </w:p>
    <w:p w14:paraId="30C9C3AC" w14:textId="5749C8A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MS Mincho" w:hAnsi="Helvetica" w:cs="Helvetica" w:hint="eastAsia"/>
        </w:rPr>
      </w:pPr>
      <w:r>
        <w:rPr>
          <w:color w:val="FF0000"/>
          <w:rFonts w:ascii="Helvetica" w:hAnsi="Helvetica" w:hint="eastAsia" w:eastAsia="MS Mincho"/>
        </w:rPr>
        <w:t xml:space="preserve">データ品質指標：</w:t>
      </w:r>
    </w:p>
    <w:p w14:paraId="47646A70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主要業績評価指標（KPI）：</w:t>
      </w:r>
      <w:r>
        <w:rPr>
          <w:color w:val="000000" w:themeColor="text1"/>
          <w:rFonts w:ascii="Helvetica" w:hAnsi="Helvetica" w:hint="eastAsia" w:eastAsia="MS Mincho"/>
        </w:rPr>
        <w:t xml:space="preserve">データ品質を測定するための指標を定義します。</w:t>
      </w:r>
    </w:p>
    <w:p w14:paraId="72541311" w14:textId="234D87E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定期監査：</w:t>
      </w:r>
      <w:r>
        <w:rPr>
          <w:color w:val="000000" w:themeColor="text1"/>
          <w:rFonts w:ascii="Helvetica" w:hAnsi="Helvetica" w:hint="eastAsia" w:eastAsia="MS Mincho"/>
        </w:rPr>
        <w:t xml:space="preserve">定期的なデータ監査をスケジュールし、ドキュメント化します。</w:t>
      </w:r>
    </w:p>
    <w:p w14:paraId="1E6C5EDA" w14:textId="1C0C6F8B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MS Mincho" w:hAnsi="Helvetica" w:cs="Helvetica" w:hint="eastAsia"/>
        </w:rPr>
      </w:pPr>
      <w:r>
        <w:rPr>
          <w:color w:val="FF0000"/>
          <w:rFonts w:ascii="Helvetica" w:hAnsi="Helvetica" w:hint="eastAsia" w:eastAsia="MS Mincho"/>
        </w:rPr>
        <w:t xml:space="preserve">データガバナンスの役割と責任：</w:t>
      </w:r>
    </w:p>
    <w:p w14:paraId="3E7F856C" w14:textId="2F7DD45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データスチュワード：</w:t>
      </w:r>
      <w:r>
        <w:rPr>
          <w:color w:val="000000" w:themeColor="text1"/>
          <w:rFonts w:ascii="Helvetica" w:hAnsi="Helvetica" w:hint="eastAsia" w:eastAsia="MS Mincho"/>
        </w:rPr>
        <w:t xml:space="preserve">データ品質の監督責任者を特定します。</w:t>
      </w:r>
    </w:p>
    <w:p w14:paraId="3D2E4ADD" w14:textId="32EF7082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チームの役割：</w:t>
      </w:r>
      <w:r>
        <w:rPr>
          <w:color w:val="000000" w:themeColor="text1"/>
          <w:rFonts w:ascii="Helvetica" w:hAnsi="Helvetica" w:hint="eastAsia" w:eastAsia="MS Mincho"/>
        </w:rPr>
        <w:t xml:space="preserve">データ入力や管理に関与する各チームの役割と責任を明確にします。</w:t>
      </w:r>
    </w:p>
    <w:p w14:paraId="33FAD6D4" w14:textId="4DD78125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MS Mincho" w:hAnsi="Helvetica" w:cs="Helvetica" w:hint="eastAsia"/>
        </w:rPr>
      </w:pPr>
      <w:r>
        <w:rPr>
          <w:color w:val="FF0000"/>
          <w:rFonts w:ascii="Helvetica" w:hAnsi="Helvetica" w:hint="eastAsia" w:eastAsia="MS Mincho"/>
        </w:rPr>
        <w:t xml:space="preserve">トレーニングとオンボーディング：</w:t>
      </w:r>
    </w:p>
    <w:p w14:paraId="391054FD" w14:textId="4A5BC36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初期トレーニング：</w:t>
      </w:r>
      <w:r>
        <w:rPr>
          <w:color w:val="000000" w:themeColor="text1"/>
          <w:rFonts w:ascii="Helvetica" w:hAnsi="Helvetica" w:hint="eastAsia" w:eastAsia="MS Mincho"/>
        </w:rPr>
        <w:t xml:space="preserve">新規チームメンバー向けの初期トレーニングセッションの概要を説明します。</w:t>
      </w:r>
    </w:p>
    <w:p w14:paraId="42993CCF" w14:textId="2EDBAB9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継続トレーニング：</w:t>
      </w:r>
      <w:r>
        <w:rPr>
          <w:color w:val="000000" w:themeColor="text1"/>
          <w:rFonts w:ascii="Helvetica" w:hAnsi="Helvetica" w:hint="eastAsia" w:eastAsia="MS Mincho"/>
        </w:rPr>
        <w:t xml:space="preserve">継続トレーニングの頻度や形式を記載します。</w:t>
      </w:r>
    </w:p>
    <w:p w14:paraId="0BBEB54F" w14:textId="73EC76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MS Mincho" w:hAnsi="Helvetica" w:cs="Helvetica" w:hint="eastAsia"/>
        </w:rPr>
      </w:pPr>
      <w:r>
        <w:rPr>
          <w:color w:val="FF0000"/>
          <w:rFonts w:ascii="Helvetica" w:hAnsi="Helvetica" w:hint="eastAsia" w:eastAsia="MS Mincho"/>
        </w:rPr>
        <w:t xml:space="preserve">データセキュリティとプライバシー：</w:t>
      </w:r>
    </w:p>
    <w:p w14:paraId="2E3E3E97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コンプライアンス：</w:t>
      </w:r>
      <w:r>
        <w:rPr>
          <w:color w:val="000000" w:themeColor="text1"/>
          <w:rFonts w:ascii="Helvetica" w:hAnsi="Helvetica" w:hint="eastAsia" w:eastAsia="MS Mincho"/>
        </w:rPr>
        <w:t xml:space="preserve">ポリシーがデータ保護規制（例：GDPR、CCPA）に準拠していることを確認します。</w:t>
      </w:r>
    </w:p>
    <w:p w14:paraId="24F3E4C0" w14:textId="4AA8F13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アクセス制御：</w:t>
      </w:r>
      <w:r>
        <w:rPr>
          <w:color w:val="000000" w:themeColor="text1"/>
          <w:rFonts w:ascii="Helvetica" w:hAnsi="Helvetica" w:hint="eastAsia" w:eastAsia="MS Mincho"/>
        </w:rPr>
        <w:t xml:space="preserve">データにアクセスできる人とアクセスレベルを定義します。</w:t>
      </w:r>
    </w:p>
    <w:p w14:paraId="3B9B4E93" w14:textId="265AF2A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データ暗号化：</w:t>
      </w:r>
      <w:r>
        <w:rPr>
          <w:color w:val="000000" w:themeColor="text1"/>
          <w:rFonts w:ascii="Helvetica" w:hAnsi="Helvetica" w:hint="eastAsia" w:eastAsia="MS Mincho"/>
        </w:rPr>
        <w:t xml:space="preserve">機密データの暗号化使用を明記します。</w:t>
      </w:r>
    </w:p>
    <w:p w14:paraId="5022396A" w14:textId="1A7F12FD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MS Mincho" w:hAnsi="Helvetica" w:cs="Helvetica" w:hint="eastAsia"/>
        </w:rPr>
      </w:pPr>
      <w:r>
        <w:rPr>
          <w:color w:val="FF0000"/>
          <w:rFonts w:ascii="Helvetica" w:hAnsi="Helvetica" w:hint="eastAsia" w:eastAsia="MS Mincho"/>
        </w:rPr>
        <w:t xml:space="preserve">データ統合と同期：</w:t>
      </w:r>
    </w:p>
    <w:p w14:paraId="4C017372" w14:textId="7109073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rFonts w:hint="eastAsia"/>
        </w:rPr>
        <w:t xml:space="preserve">同期頻度：</w:t>
      </w:r>
      <w:r>
        <w:rPr>
          <w:rFonts w:hint="eastAsia"/>
        </w:rPr>
        <w:t xml:space="preserve">カスタム CRM 統合にのみ適用。</w:t>
      </w:r>
      <w:r>
        <w:rPr>
          <w:color w:val="000000" w:themeColor="text1"/>
          <w:rFonts w:ascii="Helvetica" w:hAnsi="Helvetica" w:hint="eastAsia" w:eastAsia="MS Mincho"/>
        </w:rPr>
        <w:t xml:space="preserve">データを同期する頻度を決定します。</w:t>
      </w:r>
      <w:r>
        <w:rPr>
          <w:color w:val="000000" w:themeColor="text1"/>
          <w:rFonts w:ascii="Helvetica" w:hAnsi="Helvetica" w:hint="eastAsia" w:eastAsia="MS Mincho"/>
        </w:rPr>
        <w:t xml:space="preserve">ネイティブコネクタは 1 日に複数回自動同期します。</w:t>
      </w:r>
      <w:r>
        <w:rPr>
          <w:color w:val="000000" w:themeColor="text1"/>
          <w:rFonts w:ascii="Helvetica" w:hAnsi="Helvetica" w:hint="eastAsia" w:eastAsia="MS Mincho"/>
        </w:rPr>
        <w:t xml:space="preserve"> </w:t>
      </w:r>
    </w:p>
    <w:p w14:paraId="6EB6B161" w14:textId="35B5D314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同期ルール：</w:t>
      </w:r>
      <w:r>
        <w:rPr>
          <w:color w:val="000000" w:themeColor="text1"/>
          <w:rFonts w:ascii="Helvetica" w:hAnsi="Helvetica" w:hint="eastAsia" w:eastAsia="MS Mincho"/>
        </w:rPr>
        <w:t xml:space="preserve">データ同期のルールと条件をドキュメント化します。</w:t>
      </w:r>
    </w:p>
    <w:p w14:paraId="71BFD5B0" w14:textId="24EBAAA5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rFonts w:hint="eastAsia"/>
        </w:rPr>
        <w:t xml:space="preserve">エラー処理：</w:t>
      </w:r>
      <w:r>
        <w:rPr>
          <w:rFonts w:hint="eastAsia"/>
        </w:rPr>
        <w:t xml:space="preserve">Marketo Engage 管理者または CRM 管理者が同期エラーに対処するプロセスを記載します。</w:t>
      </w:r>
    </w:p>
    <w:p w14:paraId="6775C017" w14:textId="5108517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MS Mincho" w:hAnsi="Helvetica" w:cs="Helvetica" w:hint="eastAsia"/>
        </w:rPr>
      </w:pPr>
      <w:r>
        <w:rPr>
          <w:color w:val="FF0000"/>
          <w:rFonts w:ascii="Helvetica" w:hAnsi="Helvetica" w:hint="eastAsia" w:eastAsia="MS Mincho"/>
        </w:rPr>
        <w:t xml:space="preserve">ツールとリソース：</w:t>
      </w:r>
    </w:p>
    <w:p w14:paraId="2B5715A3" w14:textId="7680C1F6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ソフトウェアツール：</w:t>
      </w:r>
      <w:r>
        <w:rPr>
          <w:color w:val="000000" w:themeColor="text1"/>
          <w:rFonts w:ascii="Helvetica" w:hAnsi="Helvetica" w:hint="eastAsia" w:eastAsia="MS Mincho"/>
        </w:rPr>
        <w:t xml:space="preserve">データハイジーンに使用するツールやリソースをリストアップします。</w:t>
      </w:r>
    </w:p>
    <w:p w14:paraId="46E5DB8A" w14:textId="2FC7B31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トレーニング資料：</w:t>
      </w:r>
      <w:r>
        <w:rPr>
          <w:color w:val="000000" w:themeColor="text1"/>
          <w:rFonts w:ascii="Helvetica" w:hAnsi="Helvetica" w:hint="eastAsia" w:eastAsia="MS Mincho"/>
        </w:rPr>
        <w:t xml:space="preserve">トレーニング資料やユーザーガイドへのリンクを提供します。</w:t>
      </w:r>
    </w:p>
    <w:p w14:paraId="7B24285A" w14:textId="6A9D693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MS Mincho" w:hAnsi="Helvetica" w:cs="Helvetica" w:hint="eastAsia"/>
        </w:rPr>
      </w:pPr>
      <w:r>
        <w:rPr>
          <w:color w:val="FF0000"/>
          <w:rFonts w:ascii="Helvetica" w:hAnsi="Helvetica" w:hint="eastAsia" w:eastAsia="MS Mincho"/>
        </w:rPr>
        <w:t xml:space="preserve">フィードバックと継続的改善：</w:t>
      </w:r>
    </w:p>
    <w:p w14:paraId="352D0220" w14:textId="676F62F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フィードバックの仕組み：</w:t>
      </w:r>
      <w:r>
        <w:rPr>
          <w:color w:val="000000" w:themeColor="text1"/>
          <w:rFonts w:ascii="Helvetica" w:hAnsi="Helvetica" w:hint="eastAsia" w:eastAsia="MS Mincho"/>
        </w:rPr>
        <w:t xml:space="preserve">チームメンバーがフィードバックを提供できる仕組みを構築します。</w:t>
      </w:r>
    </w:p>
    <w:p w14:paraId="1AB76204" w14:textId="3467B759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ポリシーの更新：</w:t>
      </w:r>
      <w:r>
        <w:rPr>
          <w:color w:val="000000" w:themeColor="text1"/>
          <w:rFonts w:ascii="Helvetica" w:hAnsi="Helvetica" w:hint="eastAsia" w:eastAsia="MS Mincho"/>
        </w:rPr>
        <w:t xml:space="preserve">ポリシーの定期的な見直しと更新をスケジュールします。</w:t>
      </w:r>
    </w:p>
    <w:p w14:paraId="0837E582" w14:textId="383D6501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MS Mincho" w:hAnsi="Helvetica" w:cs="Helvetica" w:hint="eastAsia"/>
        </w:rPr>
      </w:pPr>
      <w:r>
        <w:rPr>
          <w:color w:val="FF0000"/>
          <w:rFonts w:ascii="Helvetica" w:hAnsi="Helvetica" w:hint="eastAsia" w:eastAsia="MS Mincho"/>
        </w:rPr>
        <w:t xml:space="preserve">関連リンクの例</w:t>
      </w:r>
    </w:p>
    <w:p w14:paraId="636C6C97" w14:textId="51C270DA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Marketo Engage のデータハイジーンプログラム：</w:t>
      </w:r>
      <w:r>
        <w:rPr>
          <w:color w:val="000000" w:themeColor="text1"/>
          <w:rFonts w:ascii="Helvetica" w:hAnsi="Helvetica" w:hint="eastAsia" w:eastAsia="MS Mincho"/>
        </w:rPr>
        <w:t xml:space="preserve">[関連リンクを挿入]</w:t>
      </w:r>
    </w:p>
    <w:p w14:paraId="518EB7D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Marketo Engage のスマートキャンペーン：</w:t>
      </w:r>
      <w:r>
        <w:rPr>
          <w:color w:val="000000" w:themeColor="text1"/>
          <w:rFonts w:ascii="Helvetica" w:hAnsi="Helvetica" w:hint="eastAsia" w:eastAsia="MS Mincho"/>
        </w:rPr>
        <w:t xml:space="preserve">[関連リンクを挿入]</w:t>
      </w:r>
    </w:p>
    <w:p w14:paraId="6B2EBA65" w14:textId="037630F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CRM のデータ品質レポート：</w:t>
      </w:r>
      <w:r>
        <w:rPr>
          <w:color w:val="000000" w:themeColor="text1"/>
          <w:rFonts w:ascii="Helvetica" w:hAnsi="Helvetica" w:hint="eastAsia" w:eastAsia="MS Mincho"/>
        </w:rPr>
        <w:t xml:space="preserve">[関連リンクを挿入]</w:t>
      </w:r>
    </w:p>
    <w:p w14:paraId="21B31932" w14:textId="7D98308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MS Mincho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MS Mincho"/>
        </w:rPr>
        <w:t xml:space="preserve">CRM のデータ管理ツール：</w:t>
      </w:r>
      <w:r>
        <w:rPr>
          <w:color w:val="000000" w:themeColor="text1"/>
          <w:rFonts w:ascii="Helvetica" w:hAnsi="Helvetica" w:hint="eastAsia" w:eastAsia="MS Mincho"/>
        </w:rPr>
        <w:t xml:space="preserve">[関連リンクを挿入]</w:t>
      </w:r>
    </w:p>
    <w:sectPr w:rsidR="0058754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er Livadas" w:date="2025-08-14T12:59:00Z" w:initials="PL">
    <w:p w14:paraId="6405B2A0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26F7FE86">
        <w:t>This isn't customizable with the native connector. Once a record is synced between Marketo and SFDC, any changes made to the record will automatically sync to the other system.</w:t>
      </w:r>
    </w:p>
  </w:comment>
  <w:comment w:id="1" w:author="Amy Chiu" w:date="2025-08-15T14:31:00Z" w:initials="AC">
    <w:p w14:paraId="49A29B43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Good call out.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"mailto:livadas@adobe.com"</w:instrText>
      </w:r>
      <w:r>
        <w:rPr>
          <w:sz w:val="20"/>
          <w:szCs w:val="20"/>
        </w:rPr>
      </w:r>
      <w:bookmarkStart w:id="3" w:name="_@_F8BDD7FC3DF49E43854C0C0496024ED6Z"/>
      <w:r>
        <w:rPr>
          <w:sz w:val="20"/>
          <w:szCs w:val="20"/>
        </w:rPr>
        <w:fldChar w:fldCharType="separate"/>
      </w:r>
      <w:bookmarkEnd w:id="3"/>
      <w:r w:rsidRPr="00182293">
        <w:rPr>
          <w:rStyle w:val="Mention"/>
          <w:noProof/>
          <w:sz w:val="20"/>
          <w:szCs w:val="20"/>
        </w:rPr>
        <w:t>@Peter Livadas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Can you also validate the community discussion thread is true or not? There's a statement "As it turns out there is no limit to the frequency records can sync between systems." in this thread: </w:t>
      </w:r>
      <w:hyperlink r:id="rId1" w:history="1">
        <w:r w:rsidRPr="00CE7633">
          <w:rPr>
            <w:rStyle w:val="Hyperlink"/>
            <w:sz w:val="20"/>
            <w:szCs w:val="20"/>
          </w:rPr>
          <w:t>https://nation.marketo.com/t5/product-discussions/is-there-a-limit-to-the-frequency-records-can-sync-between/td-p/213927</w:t>
        </w:r>
      </w:hyperlink>
      <w:r>
        <w:rPr>
          <w:sz w:val="20"/>
          <w:szCs w:val="20"/>
        </w:rPr>
        <w:t xml:space="preserve"> </w:t>
      </w:r>
    </w:p>
  </w:comment>
  <w:comment w:id="2" w:author="Miray Vu" w:date="2025-08-18T10:44:00Z" w:initials="MV">
    <w:p w14:paraId="7E2B2BD5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03DB5708">
        <w:t>Good Call out Peter and agreed that native sync cannot be determined, I really ment that when person created in marketo how often we need to sync them to SFDC , like right away or daily global sync batches , do we need to wait them to reach certain level before we sync etc...</w:t>
      </w:r>
    </w:p>
  </w:comment>
  <w:comment w:id="4" w:author="Peter Livadas" w:date="2025-08-14T13:00:00Z" w:initials="PL">
    <w:p w14:paraId="593D8A0E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7702A5B0">
        <w:t>This is better handled by a Marketo or SFDC Admin. Standard users can raise the issue if they notice data has not synced but an Admin in either system will need to troubleshoot,</w:t>
      </w:r>
    </w:p>
  </w:comment>
  <w:comment w:id="5" w:author="Amy Chiu" w:date="2025-08-15T14:35:00Z" w:initials="AC">
    <w:p w14:paraId="28E628B5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Specified the admins. This point is only for the process documentation.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5B2A0" w15:done="1"/>
  <w15:commentEx w15:paraId="49A29B43" w15:paraIdParent="6405B2A0" w15:done="1"/>
  <w15:commentEx w15:paraId="7E2B2BD5" w15:paraIdParent="6405B2A0" w15:done="1"/>
  <w15:commentEx w15:paraId="593D8A0E" w15:done="1"/>
  <w15:commentEx w15:paraId="28E628B5" w15:paraIdParent="593D8A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CD0ED" w16cex:dateUtc="2025-08-14T17:59:00Z">
    <w16cex:extLst>
      <w16:ext w16:uri="{CE6994B0-6A32-4C9F-8C6B-6E91EDA988CE}">
        <cr:reactions xmlns:cr="http://schemas.microsoft.com/office/comments/2020/reactions">
          <cr:reaction reactionType="1">
            <cr:reactionInfo dateUtc="2025-08-18T15:32:59Z">
              <cr:user userId="S::miravu_qti.qualcomm.com#ext#@adobe.onmicrosoft.com::6977d658-d6c8-47c6-bb78-92b3ef20642c" userProvider="AD" userName="Miray Vu"/>
            </cr:reactionInfo>
          </cr:reaction>
        </cr:reactions>
      </w16:ext>
    </w16cex:extLst>
  </w16cex:commentExtensible>
  <w16cex:commentExtensible w16cex:durableId="39BC60D4" w16cex:dateUtc="2025-08-15T21:31:00Z"/>
  <w16cex:commentExtensible w16cex:durableId="37749C51" w16cex:dateUtc="2025-08-18T15:44:00Z"/>
  <w16cex:commentExtensible w16cex:durableId="026462A1" w16cex:dateUtc="2025-08-14T18:00:00Z"/>
  <w16cex:commentExtensible w16cex:durableId="3163D8DD" w16cex:dateUtc="2025-08-15T2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5B2A0" w16cid:durableId="59BCD0ED"/>
  <w16cid:commentId w16cid:paraId="49A29B43" w16cid:durableId="39BC60D4"/>
  <w16cid:commentId w16cid:paraId="7E2B2BD5" w16cid:durableId="37749C51"/>
  <w16cid:commentId w16cid:paraId="593D8A0E" w16cid:durableId="026462A1"/>
  <w16cid:commentId w16cid:paraId="28E628B5" w16cid:durableId="3163D8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A5EA" w14:textId="77777777" w:rsidR="006F3A29" w:rsidRDefault="006F3A29">
      <w:pPr>
        <w:spacing w:after="0" w:line="240" w:lineRule="auto"/>
      </w:pPr>
      <w:r>
        <w:separator/>
      </w:r>
    </w:p>
  </w:endnote>
  <w:endnote w:type="continuationSeparator" w:id="0">
    <w:p w14:paraId="43B37EF8" w14:textId="77777777" w:rsidR="006F3A29" w:rsidRDefault="006F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77948E02" w14:textId="77777777" w:rsidTr="6770FD85">
      <w:trPr>
        <w:trHeight w:val="300"/>
      </w:trPr>
      <w:tc>
        <w:tcPr>
          <w:tcW w:w="3120" w:type="dxa"/>
        </w:tcPr>
        <w:p w14:paraId="733D14C6" w14:textId="2386374F" w:rsidR="6770FD85" w:rsidRDefault="6770FD85" w:rsidP="6770FD85">
          <w:pPr>
            <w:pStyle w:val="Header"/>
            <w:ind w:left="-115"/>
          </w:pPr>
        </w:p>
      </w:tc>
      <w:tc>
        <w:tcPr>
          <w:tcW w:w="3120" w:type="dxa"/>
        </w:tcPr>
        <w:p w14:paraId="53B883A4" w14:textId="50691344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1B7F87B" w14:textId="1BBF17EE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4D69C884" w14:textId="039198B5" w:rsidR="6770FD85" w:rsidRDefault="6770FD85" w:rsidP="6770F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E9B5" w14:textId="77777777" w:rsidR="006F3A29" w:rsidRDefault="006F3A29">
      <w:pPr>
        <w:spacing w:after="0" w:line="240" w:lineRule="auto"/>
      </w:pPr>
      <w:r>
        <w:separator/>
      </w:r>
    </w:p>
  </w:footnote>
  <w:footnote w:type="continuationSeparator" w:id="0">
    <w:p w14:paraId="116F703E" w14:textId="77777777" w:rsidR="006F3A29" w:rsidRDefault="006F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4CD04E29" w14:textId="77777777" w:rsidTr="6770FD85">
      <w:trPr>
        <w:trHeight w:val="300"/>
      </w:trPr>
      <w:tc>
        <w:tcPr>
          <w:tcW w:w="3120" w:type="dxa"/>
        </w:tcPr>
        <w:p w14:paraId="2F123ACB" w14:textId="025D8369" w:rsidR="6770FD85" w:rsidRDefault="6770FD85" w:rsidP="6770FD85">
          <w:pPr>
            <w:ind w:left="-115"/>
          </w:pPr>
        </w:p>
      </w:tc>
      <w:tc>
        <w:tcPr>
          <w:tcW w:w="3120" w:type="dxa"/>
        </w:tcPr>
        <w:p w14:paraId="2B240F43" w14:textId="602972F5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E695132" w14:textId="45C8DE7A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3BDDE265" w14:textId="116869CD" w:rsidR="6770FD85" w:rsidRDefault="6770FD85" w:rsidP="6770F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0010B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8CB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127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FC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885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436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F01B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98AD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46DD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r Livadas">
    <w15:presenceInfo w15:providerId="AD" w15:userId="S::livadas@adobe.com::33380a26-103d-4976-bd9a-302dcd39c9ae"/>
  </w15:person>
  <w15:person w15:author="Amy Chiu">
    <w15:presenceInfo w15:providerId="AD" w15:userId="S::achiu@adobe.com::690c4249-a1e0-442b-886b-9b8fcafa4962"/>
  </w15:person>
  <w15:person w15:author="Miray Vu">
    <w15:presenceInfo w15:providerId="AD" w15:userId="S::miravu_qti.qualcomm.com#ext#@adobe.onmicrosoft.com::6977d658-d6c8-47c6-bb78-92b3ef2064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A29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3B9D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1AF5BC6"/>
    <w:rsid w:val="02A9B9D6"/>
    <w:rsid w:val="02AA1EC8"/>
    <w:rsid w:val="035BB601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652DBF"/>
    <w:rsid w:val="0677FD78"/>
    <w:rsid w:val="06AA630C"/>
    <w:rsid w:val="06C6B559"/>
    <w:rsid w:val="06D9FB95"/>
    <w:rsid w:val="07042BF9"/>
    <w:rsid w:val="077A2A83"/>
    <w:rsid w:val="08BD6261"/>
    <w:rsid w:val="08E5CC06"/>
    <w:rsid w:val="09325D18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4C3709"/>
    <w:rsid w:val="0D98B282"/>
    <w:rsid w:val="0DDA535C"/>
    <w:rsid w:val="0DDFBC91"/>
    <w:rsid w:val="0E4C48B6"/>
    <w:rsid w:val="0F31242E"/>
    <w:rsid w:val="100659AC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1AEFD7"/>
    <w:rsid w:val="12A65C9D"/>
    <w:rsid w:val="13A41DEA"/>
    <w:rsid w:val="13ABEED9"/>
    <w:rsid w:val="13AF1770"/>
    <w:rsid w:val="13D48C8B"/>
    <w:rsid w:val="13EF633E"/>
    <w:rsid w:val="14337B52"/>
    <w:rsid w:val="14ADC8CC"/>
    <w:rsid w:val="15833B61"/>
    <w:rsid w:val="15D145D2"/>
    <w:rsid w:val="167F98F6"/>
    <w:rsid w:val="16A0E586"/>
    <w:rsid w:val="16A400D0"/>
    <w:rsid w:val="16CC6679"/>
    <w:rsid w:val="16FFB929"/>
    <w:rsid w:val="171B0DAC"/>
    <w:rsid w:val="17B905B0"/>
    <w:rsid w:val="1824635C"/>
    <w:rsid w:val="186AA76B"/>
    <w:rsid w:val="187CFBF5"/>
    <w:rsid w:val="19580960"/>
    <w:rsid w:val="1ABF80F8"/>
    <w:rsid w:val="1AD85C63"/>
    <w:rsid w:val="1B3639CA"/>
    <w:rsid w:val="1B550969"/>
    <w:rsid w:val="1BFE0FFC"/>
    <w:rsid w:val="1C5008B0"/>
    <w:rsid w:val="1C659002"/>
    <w:rsid w:val="1CC7867D"/>
    <w:rsid w:val="1CD91C0D"/>
    <w:rsid w:val="1DB00DDC"/>
    <w:rsid w:val="1E6052CB"/>
    <w:rsid w:val="1E9A8B37"/>
    <w:rsid w:val="1EEB2312"/>
    <w:rsid w:val="1F4F975A"/>
    <w:rsid w:val="1F9C080D"/>
    <w:rsid w:val="1FE6D339"/>
    <w:rsid w:val="2003B6F0"/>
    <w:rsid w:val="208E0BF8"/>
    <w:rsid w:val="20E28B35"/>
    <w:rsid w:val="2137F806"/>
    <w:rsid w:val="21C326ED"/>
    <w:rsid w:val="22BEE5F7"/>
    <w:rsid w:val="2310A7C7"/>
    <w:rsid w:val="23C62916"/>
    <w:rsid w:val="23CC18B2"/>
    <w:rsid w:val="24241FE0"/>
    <w:rsid w:val="242B46A1"/>
    <w:rsid w:val="24699431"/>
    <w:rsid w:val="246F0BFE"/>
    <w:rsid w:val="2488E1CE"/>
    <w:rsid w:val="2563BB29"/>
    <w:rsid w:val="257529C4"/>
    <w:rsid w:val="257F43DA"/>
    <w:rsid w:val="260E3A0A"/>
    <w:rsid w:val="27A46EA1"/>
    <w:rsid w:val="27AF72A6"/>
    <w:rsid w:val="28BD8D32"/>
    <w:rsid w:val="28EACDE4"/>
    <w:rsid w:val="29014AF3"/>
    <w:rsid w:val="292EF14C"/>
    <w:rsid w:val="2972E4D1"/>
    <w:rsid w:val="298E455A"/>
    <w:rsid w:val="2A069826"/>
    <w:rsid w:val="2A524270"/>
    <w:rsid w:val="2B06C315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DD83658"/>
    <w:rsid w:val="2E30F773"/>
    <w:rsid w:val="2E870D8F"/>
    <w:rsid w:val="2F288FA0"/>
    <w:rsid w:val="2F572806"/>
    <w:rsid w:val="2F99434A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4A50F25"/>
    <w:rsid w:val="35191FC1"/>
    <w:rsid w:val="357A4067"/>
    <w:rsid w:val="35BEB398"/>
    <w:rsid w:val="35DDE7CC"/>
    <w:rsid w:val="3601766E"/>
    <w:rsid w:val="366B389C"/>
    <w:rsid w:val="36B01424"/>
    <w:rsid w:val="36E42020"/>
    <w:rsid w:val="37C66AF7"/>
    <w:rsid w:val="37DBE1A3"/>
    <w:rsid w:val="37F03994"/>
    <w:rsid w:val="38639DD3"/>
    <w:rsid w:val="388E0288"/>
    <w:rsid w:val="38AF75B6"/>
    <w:rsid w:val="399CC62B"/>
    <w:rsid w:val="39E653B3"/>
    <w:rsid w:val="39E8F322"/>
    <w:rsid w:val="39F3423F"/>
    <w:rsid w:val="3AAFD8C7"/>
    <w:rsid w:val="3AEEC52F"/>
    <w:rsid w:val="3B2E9ADE"/>
    <w:rsid w:val="3B649C3F"/>
    <w:rsid w:val="3BB26D16"/>
    <w:rsid w:val="3BDC99E2"/>
    <w:rsid w:val="3CD55931"/>
    <w:rsid w:val="3D0CBE19"/>
    <w:rsid w:val="3D7F7C47"/>
    <w:rsid w:val="3DA316D0"/>
    <w:rsid w:val="3DA7CB71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283C1"/>
    <w:rsid w:val="401D64A8"/>
    <w:rsid w:val="406EAAAC"/>
    <w:rsid w:val="412B27F2"/>
    <w:rsid w:val="414839CE"/>
    <w:rsid w:val="41940B1B"/>
    <w:rsid w:val="41A8B970"/>
    <w:rsid w:val="4230BF88"/>
    <w:rsid w:val="4232E9B9"/>
    <w:rsid w:val="428D159C"/>
    <w:rsid w:val="42A315B2"/>
    <w:rsid w:val="42CEE893"/>
    <w:rsid w:val="4330052D"/>
    <w:rsid w:val="433764F8"/>
    <w:rsid w:val="43765865"/>
    <w:rsid w:val="437B89B3"/>
    <w:rsid w:val="43C1F8EA"/>
    <w:rsid w:val="43D08657"/>
    <w:rsid w:val="43D21A87"/>
    <w:rsid w:val="43D5BA16"/>
    <w:rsid w:val="43E23F32"/>
    <w:rsid w:val="4578FC90"/>
    <w:rsid w:val="459A2BE9"/>
    <w:rsid w:val="45BD5A20"/>
    <w:rsid w:val="45D7EA02"/>
    <w:rsid w:val="45F47EB6"/>
    <w:rsid w:val="4632B671"/>
    <w:rsid w:val="4687CB48"/>
    <w:rsid w:val="46AD85A4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14277B"/>
    <w:rsid w:val="4A703F07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7ED10A"/>
    <w:rsid w:val="4D837904"/>
    <w:rsid w:val="4E2A3791"/>
    <w:rsid w:val="4E31F338"/>
    <w:rsid w:val="4E3ACD08"/>
    <w:rsid w:val="4EA59AE8"/>
    <w:rsid w:val="4ED3C91E"/>
    <w:rsid w:val="4F1C2676"/>
    <w:rsid w:val="50CB694F"/>
    <w:rsid w:val="50E7AA26"/>
    <w:rsid w:val="511E029A"/>
    <w:rsid w:val="5165558D"/>
    <w:rsid w:val="51BF48BC"/>
    <w:rsid w:val="51DD3D16"/>
    <w:rsid w:val="524E6303"/>
    <w:rsid w:val="52D35426"/>
    <w:rsid w:val="54435238"/>
    <w:rsid w:val="54D23A85"/>
    <w:rsid w:val="55430D1D"/>
    <w:rsid w:val="555C093B"/>
    <w:rsid w:val="5579009F"/>
    <w:rsid w:val="55998102"/>
    <w:rsid w:val="55C00B3B"/>
    <w:rsid w:val="5632E202"/>
    <w:rsid w:val="564D83D3"/>
    <w:rsid w:val="56D3BC0F"/>
    <w:rsid w:val="574D7CB7"/>
    <w:rsid w:val="575466C5"/>
    <w:rsid w:val="5766115E"/>
    <w:rsid w:val="577B9748"/>
    <w:rsid w:val="579581B9"/>
    <w:rsid w:val="57980A2B"/>
    <w:rsid w:val="589213F8"/>
    <w:rsid w:val="58A2214F"/>
    <w:rsid w:val="58BB8027"/>
    <w:rsid w:val="58EE5145"/>
    <w:rsid w:val="590E083E"/>
    <w:rsid w:val="592DE908"/>
    <w:rsid w:val="5954C7DF"/>
    <w:rsid w:val="5A312E37"/>
    <w:rsid w:val="5A5BB78A"/>
    <w:rsid w:val="5A6D1192"/>
    <w:rsid w:val="5A8504A1"/>
    <w:rsid w:val="5A99649F"/>
    <w:rsid w:val="5AEC7EE6"/>
    <w:rsid w:val="5AF6A13F"/>
    <w:rsid w:val="5B14BB35"/>
    <w:rsid w:val="5B2A1EC0"/>
    <w:rsid w:val="5B451C18"/>
    <w:rsid w:val="5BBCA1E9"/>
    <w:rsid w:val="5C1EE955"/>
    <w:rsid w:val="5C3A7B15"/>
    <w:rsid w:val="5C882F09"/>
    <w:rsid w:val="5CF1D9A9"/>
    <w:rsid w:val="5D26E103"/>
    <w:rsid w:val="5D2EA27F"/>
    <w:rsid w:val="5D51B43B"/>
    <w:rsid w:val="5D5F1E08"/>
    <w:rsid w:val="5DF75A4D"/>
    <w:rsid w:val="5DFF6E42"/>
    <w:rsid w:val="5E0FDDEA"/>
    <w:rsid w:val="5E112B37"/>
    <w:rsid w:val="5E130B7C"/>
    <w:rsid w:val="5E9045FB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6A817"/>
    <w:rsid w:val="635EB26D"/>
    <w:rsid w:val="63919A4D"/>
    <w:rsid w:val="64068BE5"/>
    <w:rsid w:val="643CB8E7"/>
    <w:rsid w:val="64547755"/>
    <w:rsid w:val="653F9803"/>
    <w:rsid w:val="65788425"/>
    <w:rsid w:val="65F3AFB3"/>
    <w:rsid w:val="65FA51E3"/>
    <w:rsid w:val="66052B0A"/>
    <w:rsid w:val="6678E6A5"/>
    <w:rsid w:val="6687F09E"/>
    <w:rsid w:val="67122F6F"/>
    <w:rsid w:val="6759A86D"/>
    <w:rsid w:val="6770FD85"/>
    <w:rsid w:val="67B7FB5B"/>
    <w:rsid w:val="67E0D2C3"/>
    <w:rsid w:val="685DA249"/>
    <w:rsid w:val="68808CCE"/>
    <w:rsid w:val="68F79377"/>
    <w:rsid w:val="696E3903"/>
    <w:rsid w:val="69B8B014"/>
    <w:rsid w:val="69F6241A"/>
    <w:rsid w:val="6A482C07"/>
    <w:rsid w:val="6B5DE497"/>
    <w:rsid w:val="6BEC8BB2"/>
    <w:rsid w:val="6C8B4F30"/>
    <w:rsid w:val="6D642BEA"/>
    <w:rsid w:val="6D68051B"/>
    <w:rsid w:val="6D74A061"/>
    <w:rsid w:val="6D8CA5B4"/>
    <w:rsid w:val="6DCC8ED8"/>
    <w:rsid w:val="6DD542FF"/>
    <w:rsid w:val="6DE779B7"/>
    <w:rsid w:val="6E929DBC"/>
    <w:rsid w:val="6EB0E2DC"/>
    <w:rsid w:val="6ED17E18"/>
    <w:rsid w:val="6F711A04"/>
    <w:rsid w:val="6FFCBA8E"/>
    <w:rsid w:val="70C1B60F"/>
    <w:rsid w:val="710F6C87"/>
    <w:rsid w:val="7113FA75"/>
    <w:rsid w:val="715A0D00"/>
    <w:rsid w:val="71B3F1C6"/>
    <w:rsid w:val="71CA9D0B"/>
    <w:rsid w:val="71D3BDEB"/>
    <w:rsid w:val="71EB39CB"/>
    <w:rsid w:val="725FFE39"/>
    <w:rsid w:val="72E0BA98"/>
    <w:rsid w:val="731DF5C1"/>
    <w:rsid w:val="73A1B2D5"/>
    <w:rsid w:val="73A4D16E"/>
    <w:rsid w:val="73B31C49"/>
    <w:rsid w:val="73E62A26"/>
    <w:rsid w:val="74258ADE"/>
    <w:rsid w:val="74379394"/>
    <w:rsid w:val="7460FE7A"/>
    <w:rsid w:val="747835C4"/>
    <w:rsid w:val="74D5DFA8"/>
    <w:rsid w:val="74D91C91"/>
    <w:rsid w:val="74DF66A6"/>
    <w:rsid w:val="760ECEEF"/>
    <w:rsid w:val="76C1FCCB"/>
    <w:rsid w:val="76EE4484"/>
    <w:rsid w:val="77B36DC2"/>
    <w:rsid w:val="77BA54E3"/>
    <w:rsid w:val="7803C278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635FE2"/>
    <w:rsid w:val="7B7EA181"/>
    <w:rsid w:val="7B895A1D"/>
    <w:rsid w:val="7C4FA54F"/>
    <w:rsid w:val="7C6F8073"/>
    <w:rsid w:val="7D157EB5"/>
    <w:rsid w:val="7E5FB471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nation.marketo.com/t5/product-discussions/is-there-a-limit-to-the-frequency-records-can-sync-between/td-p/213927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MS Mincho"/>
        <a:cs typeface=""/>
      </a:majorFont>
      <a:minorFont>
        <a:latin typeface="Aptos" panose="02110004020202020204"/>
        <a:ea typeface="MS Minch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4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2</cp:revision>
  <dcterms:created xsi:type="dcterms:W3CDTF">2025-09-11T20:45:00Z</dcterms:created>
  <dcterms:modified xsi:type="dcterms:W3CDTF">2025-09-11T20:45:00Z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