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 w:hint="eastAsia"/>
        </w:rPr>
      </w:pPr>
      <w:r>
        <w:rPr>
          <w:b/>
          <w:color w:val="FF0000"/>
          <w:rFonts w:ascii="Helvetica" w:hAnsi="Helvetica" w:hint="eastAsia"/>
        </w:rPr>
        <w:t xml:space="preserve">체크리스트:</w:t>
      </w:r>
      <w:r>
        <w:rPr>
          <w:b/>
          <w:color w:val="FF0000"/>
          <w:rFonts w:ascii="Helvetica" w:hAnsi="Helvetica" w:hint="eastAsia"/>
        </w:rPr>
        <w:t xml:space="preserve"> </w:t>
      </w:r>
      <w:r>
        <w:rPr>
          <w:b/>
          <w:color w:val="FF0000"/>
          <w:rFonts w:ascii="Helvetica" w:hAnsi="Helvetica" w:hint="eastAsia"/>
        </w:rPr>
        <w:t xml:space="preserve">Adobe Marketo Engage 데이터 위생</w:t>
      </w:r>
      <w:r>
        <w:rPr>
          <w:b/>
          <w:color w:val="FF0000"/>
          <w:rFonts w:ascii="Helvetica" w:hAnsi="Helvetica" w:hint="eastAsi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I. 데이터 위생 프로세스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개선이 필요한 영역을 파악하기 위해 정기적인 데이터 감사를 수행합니다.</w:t>
      </w:r>
      <w:r>
        <w:rPr>
          <w:rFonts w:ascii="Helvetica" w:hAnsi="Helvetica" w:hint="eastAsi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필수 필드와 서식 표준을 포함하여 데이터 입력을 위한 데이터 표준을 설정합니다.</w:t>
      </w:r>
      <w:r>
        <w:rPr>
          <w:rFonts w:ascii="Helvetica" w:hAnsi="Helvetica" w:hint="eastAsi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Marketo Engage에 내장된 인사 성과 보고서를 사용하여 데이터 품질 문제를 파악합니다.</w:t>
      </w:r>
      <w:r>
        <w:rPr>
          <w:rFonts w:ascii="Helvetica" w:hAnsi="Helvetica" w:hint="eastAsi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스마트 캠페인을 사용하여 데이터 문제를 동적으로 식별하고 관리합니다.</w:t>
      </w:r>
      <w:r>
        <w:rPr>
          <w:rFonts w:ascii="Helvetica" w:hAnsi="Helvetica" w:hint="eastAsi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자동화 도구가 놓칠 수 있는 문제를 파악하기 위해 샘플 레코드 세트를 수동으로 검토합니다.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II.</w:t>
      </w:r>
      <w:r>
        <w:rPr>
          <w:color w:val="FF0000"/>
          <w:rFonts w:ascii="Helvetica" w:hAnsi="Helvetica" w:hint="eastAsia"/>
        </w:rPr>
        <w:t xml:space="preserve"> </w:t>
      </w:r>
      <w:r>
        <w:rPr>
          <w:color w:val="FF0000"/>
          <w:rFonts w:ascii="Helvetica" w:hAnsi="Helvetica" w:hint="eastAsia"/>
        </w:rPr>
        <w:t xml:space="preserve">데이터 표준</w:t>
      </w:r>
    </w:p>
    <w:p w14:paraId="27BEB55A" w14:textId="5D97C23E" w:rsidR="000948C7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필수 필드와 서식 표준을 포함하여 데이터 입력에 대한 명확한 지침을 정의합니다.</w:t>
      </w:r>
      <w:r>
        <w:rPr>
          <w:rFonts w:ascii="Helvetica" w:hAnsi="Helvetica" w:hint="eastAsi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데이터 표준을 문서화하고 모든 관련 팀원이 액세스할 수 있도록 합니다.</w:t>
      </w:r>
      <w:r>
        <w:rPr>
          <w:rFonts w:ascii="Helvetica" w:hAnsi="Helvetica" w:hint="eastAsi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수동 목록 업로드 템플릿을 사용하여 데이터 입력의 일관성을 보장합니다.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III.</w:t>
      </w:r>
      <w:r>
        <w:rPr>
          <w:color w:val="FF0000"/>
          <w:rFonts w:ascii="Helvetica" w:hAnsi="Helvetica" w:hint="eastAsia"/>
        </w:rPr>
        <w:t xml:space="preserve"> </w:t>
      </w:r>
      <w:r>
        <w:rPr>
          <w:color w:val="FF0000"/>
          <w:rFonts w:ascii="Helvetica" w:hAnsi="Helvetica" w:hint="eastAsia"/>
        </w:rPr>
        <w:t xml:space="preserve">데이터 유효성 검사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Marketo Engage에서 데이터 유효성 검사 규칙을 구현하여 양식 입력 시 데이터 정확성을 보장합니다.</w:t>
      </w:r>
      <w:r>
        <w:rPr>
          <w:rFonts w:ascii="Helvetica" w:hAnsi="Helvetica" w:hint="eastAsi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타사 데이터 유효성 검사 도구를 사용하여 이메일 주소와 기타 연락처 정보를 검증합니다.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 </w:t>
      </w:r>
      <w:r>
        <w:rPr>
          <w:rFonts w:ascii="Helvetica" w:hAnsi="Helvetica" w:hint="eastAsia"/>
        </w:rPr>
        <w:t xml:space="preserve">[ ] 글로벌 양식 유효성 검사 규칙을 통해 데이터 유효성 검사 규칙을 설정하여 잘못된 데이터가 시스템에 입력되는 것을 방지합니다.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IV.</w:t>
      </w:r>
      <w:r>
        <w:rPr>
          <w:color w:val="FF0000"/>
          <w:rFonts w:ascii="Helvetica" w:hAnsi="Helvetica" w:hint="eastAsia"/>
        </w:rPr>
        <w:t xml:space="preserve"> </w:t>
      </w:r>
      <w:r>
        <w:rPr>
          <w:color w:val="FF0000"/>
          <w:rFonts w:ascii="Helvetica" w:hAnsi="Helvetica" w:hint="eastAsia"/>
        </w:rPr>
        <w:t xml:space="preserve">데이터 동기화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Marketo Engage와 CRM 간의 원활한 데이터 동기화를 위해 CRM 동기화를 설정합니다.</w:t>
      </w:r>
      <w:r>
        <w:rPr>
          <w:rFonts w:ascii="Helvetica" w:hAnsi="Helvetica" w:hint="eastAsi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Marketo Engage의 CRM 동기화 대시보드를 사용하여 CRM 동기화 프로세스를 매일 모니터링합니다.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발생할 수 있는 동기화 오류나 문제를 적시에 해결합니다.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 w:hint="eastAsia"/>
        </w:rPr>
      </w:pPr>
      <w:r>
        <w:rPr>
          <w:color w:val="FF0000"/>
          <w:rFonts w:ascii="Helvetica" w:hAnsi="Helvetica" w:hint="eastAsia"/>
        </w:rPr>
        <w:t xml:space="preserve">V. 훈련 및 교육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Marketo Engage에 데이터를 입력하는 모든 사람이 정해진 지침을 준수하도록 교육 세션을 제공합니다.</w:t>
      </w:r>
      <w:r>
        <w:rPr>
          <w:rFonts w:ascii="Helvetica" w:hAnsi="Helvetica" w:hint="eastAsi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데이터 입력 담당자, 마케팅 운영, 영업 운영 및 기타 이해 당사자를 파악하여 데이터 위생의 중요성과 데이터 위생을 유지하기 위한 프로세스에 대해 교육합니다.</w:t>
      </w:r>
      <w:r>
        <w:rPr>
          <w:rFonts w:ascii="Helvetica" w:hAnsi="Helvetica" w:hint="eastAsi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모든 관련 데이터 입력 담당자가 액세스할 수 있도록 데이터 위생 프로세스를 문서화합니다.</w:t>
      </w:r>
      <w:r>
        <w:rPr>
          <w:color w:val="000000" w:themeColor="text1"/>
          <w:rFonts w:ascii="Helvetica" w:hAnsi="Helvetica" w:hint="eastAsi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 w:hint="eastAsia"/>
        </w:rPr>
      </w:pPr>
      <w:r>
        <w:rPr>
          <w:rFonts w:ascii="Helvetica" w:hAnsi="Helvetica" w:hint="eastAsia"/>
        </w:rPr>
        <w:t xml:space="preserve">[ ] 데이터 위생 프로세스가 준수되고 조직의 요구와 여전히 관련이 있는지 확인하기 위해 연간 감사를 실시합니다.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